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5FEB1" w14:textId="388C1109" w:rsidR="003D5FA7" w:rsidRDefault="00E07483" w:rsidP="002D58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Clinical Significance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Surveillance-Detected Ductal Abnormalities In Individuals At High Risk For Pancreatic Cancer</w:t>
      </w:r>
    </w:p>
    <w:p w14:paraId="1A2A7722" w14:textId="4E47CBFB" w:rsidR="00E07483" w:rsidRPr="0005022F" w:rsidRDefault="0005022F" w:rsidP="002D58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074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I. Brewer Gutierrez</w:t>
      </w:r>
      <w:r w:rsidR="00E0748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07483">
        <w:rPr>
          <w:rFonts w:ascii="Times New Roman" w:hAnsi="Times New Roman" w:cs="Times New Roman"/>
          <w:sz w:val="24"/>
          <w:szCs w:val="24"/>
        </w:rPr>
        <w:t xml:space="preserve">M.H. </w:t>
      </w:r>
      <w:r>
        <w:rPr>
          <w:rFonts w:ascii="Times New Roman" w:hAnsi="Times New Roman" w:cs="Times New Roman"/>
          <w:sz w:val="24"/>
          <w:szCs w:val="24"/>
        </w:rPr>
        <w:t>Dbouck</w:t>
      </w:r>
      <w:r w:rsidR="00E074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R</w:t>
      </w:r>
      <w:r w:rsidR="00E074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H. Hruban</w:t>
      </w:r>
      <w:r w:rsidR="00E074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M</w:t>
      </w:r>
      <w:r w:rsidR="00E074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G. Goggins</w:t>
      </w:r>
      <w:r w:rsidR="00E0748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="00E07483"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proofErr w:type="gramEnd"/>
      <w:r>
        <w:rPr>
          <w:rFonts w:ascii="Times New Roman" w:hAnsi="Times New Roman" w:cs="Times New Roman"/>
          <w:sz w:val="24"/>
          <w:szCs w:val="24"/>
        </w:rPr>
        <w:t>, A</w:t>
      </w:r>
      <w:r w:rsidR="00E07483">
        <w:rPr>
          <w:rFonts w:ascii="Times New Roman" w:hAnsi="Times New Roman" w:cs="Times New Roman"/>
          <w:sz w:val="24"/>
          <w:szCs w:val="24"/>
        </w:rPr>
        <w:t xml:space="preserve">.M. </w:t>
      </w:r>
      <w:r>
        <w:rPr>
          <w:rFonts w:ascii="Times New Roman" w:hAnsi="Times New Roman" w:cs="Times New Roman"/>
          <w:sz w:val="24"/>
          <w:szCs w:val="24"/>
        </w:rPr>
        <w:t>Lennon, M</w:t>
      </w:r>
      <w:r w:rsidR="00E074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I</w:t>
      </w:r>
      <w:r w:rsidR="00E07483">
        <w:rPr>
          <w:rFonts w:ascii="Times New Roman" w:hAnsi="Times New Roman" w:cs="Times New Roman"/>
          <w:sz w:val="24"/>
          <w:szCs w:val="24"/>
        </w:rPr>
        <w:t>.</w:t>
      </w:r>
      <w:r w:rsidR="00A10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Canto</w:t>
      </w:r>
      <w:r w:rsidR="00E0748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07483">
        <w:rPr>
          <w:rFonts w:ascii="Times New Roman" w:hAnsi="Times New Roman" w:cs="Times New Roman"/>
          <w:sz w:val="24"/>
          <w:szCs w:val="24"/>
        </w:rPr>
        <w:t xml:space="preserve">. </w:t>
      </w:r>
      <w:r w:rsidR="00E07483" w:rsidRPr="00E07483">
        <w:rPr>
          <w:rFonts w:ascii="Times New Roman" w:hAnsi="Times New Roman" w:cs="Times New Roman"/>
          <w:i/>
          <w:sz w:val="24"/>
          <w:szCs w:val="24"/>
        </w:rPr>
        <w:t xml:space="preserve">Departments of </w:t>
      </w:r>
      <w:r w:rsidR="00E07483" w:rsidRPr="00E07483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E07483" w:rsidRPr="00E07483">
        <w:rPr>
          <w:rFonts w:ascii="Times New Roman" w:hAnsi="Times New Roman" w:cs="Times New Roman"/>
          <w:i/>
          <w:sz w:val="24"/>
          <w:szCs w:val="24"/>
        </w:rPr>
        <w:t xml:space="preserve">Pathology and </w:t>
      </w:r>
      <w:r w:rsidR="00E07483" w:rsidRPr="00E07483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E07483" w:rsidRPr="00E07483">
        <w:rPr>
          <w:rFonts w:ascii="Times New Roman" w:hAnsi="Times New Roman" w:cs="Times New Roman"/>
          <w:i/>
          <w:sz w:val="24"/>
          <w:szCs w:val="24"/>
        </w:rPr>
        <w:t>Medicine, Johns Hopkins Hospital, Baltimore, MD</w:t>
      </w:r>
    </w:p>
    <w:p w14:paraId="522C49F0" w14:textId="77777777" w:rsidR="00E07483" w:rsidRDefault="00FB5B5C" w:rsidP="002D5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B5C">
        <w:rPr>
          <w:rFonts w:ascii="Times New Roman" w:hAnsi="Times New Roman" w:cs="Times New Roman"/>
          <w:b/>
          <w:sz w:val="24"/>
          <w:szCs w:val="24"/>
        </w:rPr>
        <w:t>Background: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84B" w:rsidRPr="00FB5B5C">
        <w:rPr>
          <w:rFonts w:ascii="Times New Roman" w:hAnsi="Times New Roman" w:cs="Times New Roman"/>
          <w:sz w:val="24"/>
          <w:szCs w:val="24"/>
        </w:rPr>
        <w:t>Surv</w:t>
      </w:r>
      <w:r w:rsidR="00B61250">
        <w:rPr>
          <w:rFonts w:ascii="Times New Roman" w:hAnsi="Times New Roman" w:cs="Times New Roman"/>
          <w:sz w:val="24"/>
          <w:szCs w:val="24"/>
        </w:rPr>
        <w:t xml:space="preserve">eillance of </w:t>
      </w:r>
      <w:r w:rsidR="006845E9">
        <w:rPr>
          <w:rFonts w:ascii="Times New Roman" w:hAnsi="Times New Roman" w:cs="Times New Roman"/>
          <w:sz w:val="24"/>
          <w:szCs w:val="24"/>
        </w:rPr>
        <w:t>high ris</w:t>
      </w:r>
      <w:bookmarkStart w:id="0" w:name="_GoBack"/>
      <w:bookmarkEnd w:id="0"/>
      <w:r w:rsidR="006845E9">
        <w:rPr>
          <w:rFonts w:ascii="Times New Roman" w:hAnsi="Times New Roman" w:cs="Times New Roman"/>
          <w:sz w:val="24"/>
          <w:szCs w:val="24"/>
        </w:rPr>
        <w:t xml:space="preserve">k </w:t>
      </w:r>
      <w:r w:rsidR="00B61250">
        <w:rPr>
          <w:rFonts w:ascii="Times New Roman" w:hAnsi="Times New Roman" w:cs="Times New Roman"/>
          <w:sz w:val="24"/>
          <w:szCs w:val="24"/>
        </w:rPr>
        <w:t xml:space="preserve">individuals </w:t>
      </w:r>
      <w:r w:rsidR="006845E9">
        <w:rPr>
          <w:rFonts w:ascii="Times New Roman" w:hAnsi="Times New Roman" w:cs="Times New Roman"/>
          <w:sz w:val="24"/>
          <w:szCs w:val="24"/>
        </w:rPr>
        <w:t>(HRI)</w:t>
      </w:r>
      <w:r w:rsidR="002E484B" w:rsidRPr="00FB5B5C">
        <w:rPr>
          <w:rFonts w:ascii="Times New Roman" w:hAnsi="Times New Roman" w:cs="Times New Roman"/>
          <w:sz w:val="24"/>
          <w:szCs w:val="24"/>
        </w:rPr>
        <w:t xml:space="preserve"> for </w:t>
      </w:r>
      <w:r w:rsidR="007D2F44">
        <w:rPr>
          <w:rFonts w:ascii="Times New Roman" w:hAnsi="Times New Roman" w:cs="Times New Roman"/>
          <w:sz w:val="24"/>
          <w:szCs w:val="24"/>
        </w:rPr>
        <w:t>pancreatic adenocarcinoma (</w:t>
      </w:r>
      <w:r w:rsidR="0087048C">
        <w:rPr>
          <w:rFonts w:ascii="Times New Roman" w:hAnsi="Times New Roman" w:cs="Times New Roman"/>
          <w:sz w:val="24"/>
          <w:szCs w:val="24"/>
        </w:rPr>
        <w:t>PDAC</w:t>
      </w:r>
      <w:r w:rsidR="007D2F44">
        <w:rPr>
          <w:rFonts w:ascii="Times New Roman" w:hAnsi="Times New Roman" w:cs="Times New Roman"/>
          <w:sz w:val="24"/>
          <w:szCs w:val="24"/>
        </w:rPr>
        <w:t>)</w:t>
      </w:r>
      <w:r w:rsidR="0087048C">
        <w:rPr>
          <w:rFonts w:ascii="Times New Roman" w:hAnsi="Times New Roman" w:cs="Times New Roman"/>
          <w:sz w:val="24"/>
          <w:szCs w:val="24"/>
        </w:rPr>
        <w:t xml:space="preserve"> </w:t>
      </w:r>
      <w:r w:rsidR="002E484B" w:rsidRPr="00FB5B5C">
        <w:rPr>
          <w:rFonts w:ascii="Times New Roman" w:hAnsi="Times New Roman" w:cs="Times New Roman"/>
          <w:sz w:val="24"/>
          <w:szCs w:val="24"/>
        </w:rPr>
        <w:t>leads to frequent detection of pancreatic cysts.</w:t>
      </w:r>
      <w:r w:rsidR="00D44AA6">
        <w:rPr>
          <w:rFonts w:ascii="Times New Roman" w:hAnsi="Times New Roman" w:cs="Times New Roman"/>
          <w:sz w:val="24"/>
          <w:szCs w:val="24"/>
        </w:rPr>
        <w:t xml:space="preserve"> A dilated main pancreatic duct </w:t>
      </w:r>
      <w:r w:rsidR="002E484B" w:rsidRPr="00FB5B5C">
        <w:rPr>
          <w:rFonts w:ascii="Times New Roman" w:hAnsi="Times New Roman" w:cs="Times New Roman"/>
          <w:sz w:val="24"/>
          <w:szCs w:val="24"/>
        </w:rPr>
        <w:t xml:space="preserve">(MPD) raises concern for </w:t>
      </w:r>
      <w:r w:rsidR="00BA3A5B">
        <w:rPr>
          <w:rFonts w:ascii="Times New Roman" w:hAnsi="Times New Roman" w:cs="Times New Roman"/>
          <w:sz w:val="24"/>
          <w:szCs w:val="24"/>
        </w:rPr>
        <w:t>intraductal</w:t>
      </w:r>
      <w:r w:rsidR="00515D5B">
        <w:rPr>
          <w:rFonts w:ascii="Times New Roman" w:hAnsi="Times New Roman" w:cs="Times New Roman"/>
          <w:sz w:val="24"/>
          <w:szCs w:val="24"/>
        </w:rPr>
        <w:t xml:space="preserve"> neoplasm </w:t>
      </w:r>
      <w:r w:rsidR="002E484B" w:rsidRPr="00FB5B5C">
        <w:rPr>
          <w:rFonts w:ascii="Times New Roman" w:hAnsi="Times New Roman" w:cs="Times New Roman"/>
          <w:sz w:val="24"/>
          <w:szCs w:val="24"/>
        </w:rPr>
        <w:t xml:space="preserve">or occult </w:t>
      </w:r>
      <w:r w:rsidR="00BA3A5B">
        <w:rPr>
          <w:rFonts w:ascii="Times New Roman" w:hAnsi="Times New Roman" w:cs="Times New Roman"/>
          <w:sz w:val="24"/>
          <w:szCs w:val="24"/>
        </w:rPr>
        <w:t>invasive</w:t>
      </w:r>
      <w:r w:rsidR="00BA3A5B" w:rsidRPr="00FB5B5C">
        <w:rPr>
          <w:rFonts w:ascii="Times New Roman" w:hAnsi="Times New Roman" w:cs="Times New Roman"/>
          <w:sz w:val="24"/>
          <w:szCs w:val="24"/>
        </w:rPr>
        <w:t xml:space="preserve"> </w:t>
      </w:r>
      <w:r w:rsidR="002E484B" w:rsidRPr="00FB5B5C">
        <w:rPr>
          <w:rFonts w:ascii="Times New Roman" w:hAnsi="Times New Roman" w:cs="Times New Roman"/>
          <w:sz w:val="24"/>
          <w:szCs w:val="24"/>
        </w:rPr>
        <w:t>neoplasm</w:t>
      </w:r>
      <w:r w:rsidR="00A863F7">
        <w:rPr>
          <w:rFonts w:ascii="Times New Roman" w:hAnsi="Times New Roman" w:cs="Times New Roman"/>
          <w:sz w:val="24"/>
          <w:szCs w:val="24"/>
        </w:rPr>
        <w:t xml:space="preserve">. </w:t>
      </w:r>
      <w:r w:rsidR="006845E9">
        <w:rPr>
          <w:rFonts w:ascii="Times New Roman" w:hAnsi="Times New Roman" w:cs="Times New Roman"/>
          <w:sz w:val="24"/>
          <w:szCs w:val="24"/>
        </w:rPr>
        <w:t>C</w:t>
      </w:r>
      <w:r w:rsidR="00D57773" w:rsidRPr="00FB5B5C">
        <w:rPr>
          <w:rFonts w:ascii="Times New Roman" w:hAnsi="Times New Roman" w:cs="Times New Roman"/>
          <w:sz w:val="24"/>
          <w:szCs w:val="24"/>
        </w:rPr>
        <w:t>linical significance of duct dilation in HRI is uncertain.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B26D5" w14:textId="77777777" w:rsidR="00E07483" w:rsidRDefault="00E531F2" w:rsidP="002D5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B5C">
        <w:rPr>
          <w:rFonts w:ascii="Times New Roman" w:hAnsi="Times New Roman" w:cs="Times New Roman"/>
          <w:b/>
          <w:sz w:val="24"/>
          <w:szCs w:val="24"/>
        </w:rPr>
        <w:t>Aims:</w:t>
      </w:r>
      <w:r w:rsidR="00D44AA6">
        <w:rPr>
          <w:rFonts w:ascii="Times New Roman" w:hAnsi="Times New Roman" w:cs="Times New Roman"/>
          <w:sz w:val="24"/>
          <w:szCs w:val="24"/>
        </w:rPr>
        <w:t xml:space="preserve"> 1)</w:t>
      </w:r>
      <w:r w:rsidR="00CB7B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7BE1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CB7BE1">
        <w:rPr>
          <w:rFonts w:ascii="Times New Roman" w:hAnsi="Times New Roman" w:cs="Times New Roman"/>
          <w:sz w:val="24"/>
          <w:szCs w:val="24"/>
        </w:rPr>
        <w:t xml:space="preserve"> </w:t>
      </w:r>
      <w:r w:rsidRPr="00FB5B5C">
        <w:rPr>
          <w:rFonts w:ascii="Times New Roman" w:hAnsi="Times New Roman" w:cs="Times New Roman"/>
          <w:sz w:val="24"/>
          <w:szCs w:val="24"/>
        </w:rPr>
        <w:t>determine natural h</w:t>
      </w:r>
      <w:r w:rsidR="00FB5B5C">
        <w:rPr>
          <w:rFonts w:ascii="Times New Roman" w:hAnsi="Times New Roman" w:cs="Times New Roman"/>
          <w:sz w:val="24"/>
          <w:szCs w:val="24"/>
        </w:rPr>
        <w:t xml:space="preserve">istory of MPD </w:t>
      </w:r>
      <w:r w:rsidRPr="00FB5B5C">
        <w:rPr>
          <w:rFonts w:ascii="Times New Roman" w:hAnsi="Times New Roman" w:cs="Times New Roman"/>
          <w:sz w:val="24"/>
          <w:szCs w:val="24"/>
        </w:rPr>
        <w:t>abnormalities</w:t>
      </w:r>
      <w:r w:rsidR="00FB5B5C">
        <w:rPr>
          <w:rFonts w:ascii="Times New Roman" w:hAnsi="Times New Roman" w:cs="Times New Roman"/>
          <w:sz w:val="24"/>
          <w:szCs w:val="24"/>
        </w:rPr>
        <w:t xml:space="preserve"> i</w:t>
      </w:r>
      <w:r w:rsidRPr="00FB5B5C">
        <w:rPr>
          <w:rFonts w:ascii="Times New Roman" w:hAnsi="Times New Roman" w:cs="Times New Roman"/>
          <w:sz w:val="24"/>
          <w:szCs w:val="24"/>
        </w:rPr>
        <w:t xml:space="preserve">n </w:t>
      </w:r>
      <w:r w:rsidR="00646F1F" w:rsidRPr="00FB5B5C">
        <w:rPr>
          <w:rFonts w:ascii="Times New Roman" w:hAnsi="Times New Roman" w:cs="Times New Roman"/>
          <w:sz w:val="24"/>
          <w:szCs w:val="24"/>
        </w:rPr>
        <w:t>HRI</w:t>
      </w:r>
      <w:r w:rsidR="00FF6647">
        <w:rPr>
          <w:rFonts w:ascii="Times New Roman" w:hAnsi="Times New Roman" w:cs="Times New Roman"/>
          <w:sz w:val="24"/>
          <w:szCs w:val="24"/>
        </w:rPr>
        <w:t>,</w:t>
      </w:r>
      <w:r w:rsidR="00A863F7">
        <w:rPr>
          <w:rFonts w:ascii="Times New Roman" w:hAnsi="Times New Roman" w:cs="Times New Roman"/>
          <w:sz w:val="24"/>
          <w:szCs w:val="24"/>
        </w:rPr>
        <w:t xml:space="preserve"> </w:t>
      </w:r>
      <w:r w:rsidRPr="00FB5B5C">
        <w:rPr>
          <w:rFonts w:ascii="Times New Roman" w:hAnsi="Times New Roman" w:cs="Times New Roman"/>
          <w:sz w:val="24"/>
          <w:szCs w:val="24"/>
        </w:rPr>
        <w:t>2) To correlate</w:t>
      </w:r>
      <w:r w:rsidR="00646F1F" w:rsidRPr="00FB5B5C">
        <w:rPr>
          <w:rFonts w:ascii="Times New Roman" w:hAnsi="Times New Roman" w:cs="Times New Roman"/>
          <w:sz w:val="24"/>
          <w:szCs w:val="24"/>
        </w:rPr>
        <w:t xml:space="preserve"> imaging with </w:t>
      </w:r>
      <w:r w:rsidR="00BA3A5B">
        <w:rPr>
          <w:rFonts w:ascii="Times New Roman" w:hAnsi="Times New Roman" w:cs="Times New Roman"/>
          <w:sz w:val="24"/>
          <w:szCs w:val="24"/>
        </w:rPr>
        <w:t>pathology</w:t>
      </w:r>
      <w:r w:rsidR="00646F1F" w:rsidRPr="00FB5B5C">
        <w:rPr>
          <w:rFonts w:ascii="Times New Roman" w:hAnsi="Times New Roman" w:cs="Times New Roman"/>
          <w:sz w:val="24"/>
          <w:szCs w:val="24"/>
        </w:rPr>
        <w:t>.</w:t>
      </w:r>
      <w:r w:rsidR="00FB5B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B48980" w14:textId="49838968" w:rsidR="00E07483" w:rsidRDefault="52E25E84" w:rsidP="002D5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B5C">
        <w:rPr>
          <w:rFonts w:ascii="Times New Roman" w:hAnsi="Times New Roman" w:cs="Times New Roman"/>
          <w:b/>
          <w:sz w:val="24"/>
          <w:szCs w:val="24"/>
        </w:rPr>
        <w:t>Methods:</w:t>
      </w:r>
      <w:r w:rsidRPr="00FB5B5C">
        <w:rPr>
          <w:rFonts w:ascii="Times New Roman" w:hAnsi="Times New Roman" w:cs="Times New Roman"/>
          <w:sz w:val="24"/>
          <w:szCs w:val="24"/>
        </w:rPr>
        <w:t xml:space="preserve"> 354 </w:t>
      </w:r>
      <w:r w:rsidR="00B61250">
        <w:rPr>
          <w:rFonts w:ascii="Times New Roman" w:hAnsi="Times New Roman" w:cs="Times New Roman"/>
          <w:sz w:val="24"/>
          <w:szCs w:val="24"/>
        </w:rPr>
        <w:t>HRI</w:t>
      </w:r>
      <w:r w:rsidR="00156BC5">
        <w:rPr>
          <w:rFonts w:ascii="Times New Roman" w:hAnsi="Times New Roman" w:cs="Times New Roman"/>
          <w:sz w:val="24"/>
          <w:szCs w:val="24"/>
        </w:rPr>
        <w:t xml:space="preserve"> </w:t>
      </w:r>
      <w:r w:rsidRPr="00FB5B5C">
        <w:rPr>
          <w:rFonts w:ascii="Times New Roman" w:hAnsi="Times New Roman" w:cs="Times New Roman"/>
          <w:sz w:val="24"/>
          <w:szCs w:val="24"/>
        </w:rPr>
        <w:t>enrolled in Cancer of the Pancreas Screening (C</w:t>
      </w:r>
      <w:r w:rsidR="00156BC5">
        <w:rPr>
          <w:rFonts w:ascii="Times New Roman" w:hAnsi="Times New Roman" w:cs="Times New Roman"/>
          <w:sz w:val="24"/>
          <w:szCs w:val="24"/>
        </w:rPr>
        <w:t xml:space="preserve">APS) </w:t>
      </w:r>
      <w:r w:rsidR="00FB5B5C">
        <w:rPr>
          <w:rFonts w:ascii="Times New Roman" w:hAnsi="Times New Roman" w:cs="Times New Roman"/>
          <w:sz w:val="24"/>
          <w:szCs w:val="24"/>
        </w:rPr>
        <w:t>prospective c</w:t>
      </w:r>
      <w:r w:rsidR="00156BC5">
        <w:rPr>
          <w:rFonts w:ascii="Times New Roman" w:hAnsi="Times New Roman" w:cs="Times New Roman"/>
          <w:sz w:val="24"/>
          <w:szCs w:val="24"/>
        </w:rPr>
        <w:t xml:space="preserve">ohort studies from 1998 to </w:t>
      </w:r>
      <w:r w:rsidR="00FB5B5C">
        <w:rPr>
          <w:rFonts w:ascii="Times New Roman" w:hAnsi="Times New Roman" w:cs="Times New Roman"/>
          <w:sz w:val="24"/>
          <w:szCs w:val="24"/>
        </w:rPr>
        <w:t>2014</w:t>
      </w:r>
      <w:r w:rsidR="00BA3A5B">
        <w:rPr>
          <w:rFonts w:ascii="Times New Roman" w:hAnsi="Times New Roman" w:cs="Times New Roman"/>
          <w:sz w:val="24"/>
          <w:szCs w:val="24"/>
        </w:rPr>
        <w:t xml:space="preserve"> were included</w:t>
      </w:r>
      <w:r w:rsidR="00FB5B5C">
        <w:rPr>
          <w:rFonts w:ascii="Times New Roman" w:hAnsi="Times New Roman" w:cs="Times New Roman"/>
          <w:sz w:val="24"/>
          <w:szCs w:val="24"/>
        </w:rPr>
        <w:t xml:space="preserve">. </w:t>
      </w:r>
      <w:r w:rsidR="00BA3A5B">
        <w:rPr>
          <w:rFonts w:ascii="Times New Roman" w:hAnsi="Times New Roman" w:cs="Times New Roman"/>
          <w:sz w:val="24"/>
          <w:szCs w:val="24"/>
        </w:rPr>
        <w:t>E</w:t>
      </w:r>
      <w:r w:rsidRPr="00FB5B5C">
        <w:rPr>
          <w:rFonts w:ascii="Times New Roman" w:hAnsi="Times New Roman" w:cs="Times New Roman"/>
          <w:sz w:val="24"/>
          <w:szCs w:val="24"/>
        </w:rPr>
        <w:t>ndoscopic ultrasou</w:t>
      </w:r>
      <w:r w:rsidR="00FB5B5C">
        <w:rPr>
          <w:rFonts w:ascii="Times New Roman" w:hAnsi="Times New Roman" w:cs="Times New Roman"/>
          <w:sz w:val="24"/>
          <w:szCs w:val="24"/>
        </w:rPr>
        <w:t xml:space="preserve">nd, </w:t>
      </w:r>
      <w:r w:rsidR="006845E9">
        <w:rPr>
          <w:rFonts w:ascii="Times New Roman" w:hAnsi="Times New Roman" w:cs="Times New Roman"/>
          <w:sz w:val="24"/>
          <w:szCs w:val="24"/>
        </w:rPr>
        <w:t>MRI</w:t>
      </w:r>
      <w:r w:rsidR="00FB5B5C">
        <w:rPr>
          <w:rFonts w:ascii="Times New Roman" w:hAnsi="Times New Roman" w:cs="Times New Roman"/>
          <w:sz w:val="24"/>
          <w:szCs w:val="24"/>
        </w:rPr>
        <w:t xml:space="preserve">, </w:t>
      </w:r>
      <w:r w:rsidRPr="00FB5B5C">
        <w:rPr>
          <w:rFonts w:ascii="Times New Roman" w:hAnsi="Times New Roman" w:cs="Times New Roman"/>
          <w:sz w:val="24"/>
          <w:szCs w:val="24"/>
        </w:rPr>
        <w:t xml:space="preserve">computed tomography, </w:t>
      </w:r>
      <w:r w:rsidR="00FB5B5C" w:rsidRPr="00FB5B5C">
        <w:rPr>
          <w:rFonts w:ascii="Times New Roman" w:hAnsi="Times New Roman" w:cs="Times New Roman"/>
          <w:sz w:val="24"/>
          <w:szCs w:val="24"/>
        </w:rPr>
        <w:t xml:space="preserve">and/or </w:t>
      </w:r>
      <w:r w:rsidRPr="00FB5B5C">
        <w:rPr>
          <w:rFonts w:ascii="Times New Roman" w:hAnsi="Times New Roman" w:cs="Times New Roman"/>
          <w:sz w:val="24"/>
          <w:szCs w:val="24"/>
        </w:rPr>
        <w:t>ERCP</w:t>
      </w:r>
      <w:r w:rsidR="00BA3A5B">
        <w:rPr>
          <w:rFonts w:ascii="Times New Roman" w:hAnsi="Times New Roman" w:cs="Times New Roman"/>
          <w:sz w:val="24"/>
          <w:szCs w:val="24"/>
        </w:rPr>
        <w:t xml:space="preserve"> were compared</w:t>
      </w:r>
      <w:r w:rsidR="00BA3A5B" w:rsidRPr="00FB5B5C">
        <w:rPr>
          <w:rFonts w:ascii="Times New Roman" w:hAnsi="Times New Roman" w:cs="Times New Roman"/>
          <w:sz w:val="24"/>
          <w:szCs w:val="24"/>
        </w:rPr>
        <w:t xml:space="preserve"> </w:t>
      </w:r>
      <w:r w:rsidR="00FF6647">
        <w:rPr>
          <w:rFonts w:ascii="Times New Roman" w:hAnsi="Times New Roman" w:cs="Times New Roman"/>
          <w:sz w:val="24"/>
          <w:szCs w:val="24"/>
        </w:rPr>
        <w:t>wi</w:t>
      </w:r>
      <w:r w:rsidRPr="00FB5B5C">
        <w:rPr>
          <w:rFonts w:ascii="Times New Roman" w:hAnsi="Times New Roman" w:cs="Times New Roman"/>
          <w:sz w:val="24"/>
          <w:szCs w:val="24"/>
        </w:rPr>
        <w:t>th patholog</w:t>
      </w:r>
      <w:r w:rsidR="00246866">
        <w:rPr>
          <w:rFonts w:ascii="Times New Roman" w:hAnsi="Times New Roman" w:cs="Times New Roman"/>
          <w:sz w:val="24"/>
          <w:szCs w:val="24"/>
        </w:rPr>
        <w:t xml:space="preserve">y </w:t>
      </w:r>
      <w:r w:rsidR="00BA3A5B">
        <w:rPr>
          <w:rFonts w:ascii="Times New Roman" w:hAnsi="Times New Roman" w:cs="Times New Roman"/>
          <w:sz w:val="24"/>
          <w:szCs w:val="24"/>
        </w:rPr>
        <w:t>and</w:t>
      </w:r>
      <w:r w:rsidR="00246866">
        <w:rPr>
          <w:rFonts w:ascii="Times New Roman" w:hAnsi="Times New Roman" w:cs="Times New Roman"/>
          <w:sz w:val="24"/>
          <w:szCs w:val="24"/>
        </w:rPr>
        <w:t xml:space="preserve"> follow-up</w:t>
      </w:r>
      <w:r w:rsidRPr="00FB5B5C">
        <w:rPr>
          <w:rFonts w:ascii="Times New Roman" w:hAnsi="Times New Roman" w:cs="Times New Roman"/>
          <w:sz w:val="24"/>
          <w:szCs w:val="24"/>
        </w:rPr>
        <w:t xml:space="preserve">.  A dilated MPD was defined as diameter &gt; 3, &gt; 2, or &gt; 1 mm in the head, body and tail, respectively. </w:t>
      </w:r>
      <w:r w:rsidR="006845E9">
        <w:rPr>
          <w:rFonts w:ascii="Times New Roman" w:hAnsi="Times New Roman" w:cs="Times New Roman"/>
          <w:sz w:val="24"/>
          <w:szCs w:val="24"/>
        </w:rPr>
        <w:t>P</w:t>
      </w:r>
      <w:r w:rsidRPr="00FB5B5C">
        <w:rPr>
          <w:rFonts w:ascii="Times New Roman" w:hAnsi="Times New Roman" w:cs="Times New Roman"/>
          <w:sz w:val="24"/>
          <w:szCs w:val="24"/>
        </w:rPr>
        <w:t xml:space="preserve">rimary endpoint was the prevalence of main duct </w:t>
      </w:r>
      <w:r w:rsidR="0052048C" w:rsidRPr="00FB5B5C">
        <w:rPr>
          <w:rFonts w:ascii="Times New Roman" w:hAnsi="Times New Roman" w:cs="Times New Roman"/>
          <w:sz w:val="24"/>
          <w:szCs w:val="24"/>
        </w:rPr>
        <w:t>HGD</w:t>
      </w:r>
      <w:r w:rsidRPr="00FB5B5C">
        <w:rPr>
          <w:rFonts w:ascii="Times New Roman" w:hAnsi="Times New Roman" w:cs="Times New Roman"/>
          <w:sz w:val="24"/>
          <w:szCs w:val="24"/>
        </w:rPr>
        <w:t xml:space="preserve"> or PDAC</w:t>
      </w:r>
      <w:r w:rsidR="0002781E">
        <w:rPr>
          <w:rFonts w:ascii="Times New Roman" w:hAnsi="Times New Roman" w:cs="Times New Roman"/>
          <w:sz w:val="24"/>
          <w:szCs w:val="24"/>
        </w:rPr>
        <w:t xml:space="preserve"> in HRI </w:t>
      </w:r>
      <w:proofErr w:type="gramStart"/>
      <w:r w:rsidR="0002781E">
        <w:rPr>
          <w:rFonts w:ascii="Times New Roman" w:hAnsi="Times New Roman" w:cs="Times New Roman"/>
          <w:sz w:val="24"/>
          <w:szCs w:val="24"/>
        </w:rPr>
        <w:t>with  dilated</w:t>
      </w:r>
      <w:proofErr w:type="gramEnd"/>
      <w:r w:rsidR="0002781E">
        <w:rPr>
          <w:rFonts w:ascii="Times New Roman" w:hAnsi="Times New Roman" w:cs="Times New Roman"/>
          <w:sz w:val="24"/>
          <w:szCs w:val="24"/>
        </w:rPr>
        <w:t xml:space="preserve"> MPD</w:t>
      </w:r>
      <w:r w:rsidR="0052048C" w:rsidRPr="00FB5B5C">
        <w:rPr>
          <w:rFonts w:ascii="Times New Roman" w:hAnsi="Times New Roman" w:cs="Times New Roman"/>
          <w:sz w:val="24"/>
          <w:szCs w:val="24"/>
        </w:rPr>
        <w:t xml:space="preserve">. </w:t>
      </w:r>
      <w:r w:rsidR="00BA3A5B">
        <w:rPr>
          <w:rFonts w:ascii="Times New Roman" w:hAnsi="Times New Roman" w:cs="Times New Roman"/>
          <w:sz w:val="24"/>
          <w:szCs w:val="24"/>
        </w:rPr>
        <w:t>S</w:t>
      </w:r>
      <w:r w:rsidRPr="00FB5B5C">
        <w:rPr>
          <w:rFonts w:ascii="Times New Roman" w:hAnsi="Times New Roman" w:cs="Times New Roman"/>
          <w:sz w:val="24"/>
          <w:szCs w:val="24"/>
        </w:rPr>
        <w:t xml:space="preserve">econdary endpoint </w:t>
      </w:r>
      <w:r w:rsidR="0052048C" w:rsidRPr="00FB5B5C">
        <w:rPr>
          <w:rFonts w:ascii="Times New Roman" w:hAnsi="Times New Roman" w:cs="Times New Roman"/>
          <w:sz w:val="24"/>
          <w:szCs w:val="24"/>
        </w:rPr>
        <w:t>was the outcome of MPD dilation at</w:t>
      </w:r>
      <w:r w:rsidRPr="00FB5B5C">
        <w:rPr>
          <w:rFonts w:ascii="Times New Roman" w:hAnsi="Times New Roman" w:cs="Times New Roman"/>
          <w:sz w:val="24"/>
          <w:szCs w:val="24"/>
        </w:rPr>
        <w:t xml:space="preserve"> last follow-up</w:t>
      </w:r>
      <w:r w:rsidR="00D44A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2F24D5" w14:textId="77777777" w:rsidR="00E07483" w:rsidRDefault="00E531F2" w:rsidP="002D5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AA6">
        <w:rPr>
          <w:rFonts w:ascii="Times New Roman" w:hAnsi="Times New Roman" w:cs="Times New Roman"/>
          <w:b/>
          <w:sz w:val="24"/>
          <w:szCs w:val="24"/>
        </w:rPr>
        <w:t>Results</w:t>
      </w:r>
      <w:r w:rsidR="0052048C" w:rsidRPr="00D44AA6">
        <w:rPr>
          <w:rFonts w:ascii="Times New Roman" w:hAnsi="Times New Roman" w:cs="Times New Roman"/>
          <w:b/>
          <w:sz w:val="24"/>
          <w:szCs w:val="24"/>
        </w:rPr>
        <w:t>:</w:t>
      </w:r>
      <w:r w:rsidR="00D44AA6">
        <w:rPr>
          <w:rFonts w:ascii="Times New Roman" w:hAnsi="Times New Roman" w:cs="Times New Roman"/>
          <w:sz w:val="24"/>
          <w:szCs w:val="24"/>
        </w:rPr>
        <w:t xml:space="preserve"> </w:t>
      </w:r>
      <w:r w:rsidR="00156BC5">
        <w:rPr>
          <w:rFonts w:ascii="Times New Roman" w:hAnsi="Times New Roman" w:cs="Times New Roman"/>
          <w:sz w:val="24"/>
          <w:szCs w:val="24"/>
        </w:rPr>
        <w:t>354 HRI (47% male, mean age 56, 84</w:t>
      </w:r>
      <w:r w:rsidR="7F1A2364" w:rsidRPr="00FB5B5C">
        <w:rPr>
          <w:rFonts w:ascii="Times New Roman" w:hAnsi="Times New Roman" w:cs="Times New Roman"/>
          <w:sz w:val="24"/>
          <w:szCs w:val="24"/>
        </w:rPr>
        <w:t>%</w:t>
      </w:r>
      <w:r w:rsidR="00FF6647">
        <w:rPr>
          <w:rFonts w:ascii="Times New Roman" w:hAnsi="Times New Roman" w:cs="Times New Roman"/>
          <w:sz w:val="24"/>
          <w:szCs w:val="24"/>
        </w:rPr>
        <w:t xml:space="preserve"> PDAC</w:t>
      </w:r>
      <w:r w:rsidR="7F1A2364" w:rsidRPr="00FB5B5C">
        <w:rPr>
          <w:rFonts w:ascii="Times New Roman" w:hAnsi="Times New Roman" w:cs="Times New Roman"/>
          <w:sz w:val="24"/>
          <w:szCs w:val="24"/>
        </w:rPr>
        <w:t xml:space="preserve"> relatives, 16% mutation carriers) were </w:t>
      </w:r>
      <w:r w:rsidR="008773D9">
        <w:rPr>
          <w:rFonts w:ascii="Times New Roman" w:hAnsi="Times New Roman" w:cs="Times New Roman"/>
          <w:sz w:val="24"/>
          <w:szCs w:val="24"/>
        </w:rPr>
        <w:t xml:space="preserve">under </w:t>
      </w:r>
      <w:r w:rsidR="00BD7EBC">
        <w:rPr>
          <w:rFonts w:ascii="Times New Roman" w:hAnsi="Times New Roman" w:cs="Times New Roman"/>
          <w:sz w:val="24"/>
          <w:szCs w:val="24"/>
        </w:rPr>
        <w:t>surveillance (</w:t>
      </w:r>
      <w:r w:rsidR="7F1A2364" w:rsidRPr="00FB5B5C">
        <w:rPr>
          <w:rFonts w:ascii="Times New Roman" w:hAnsi="Times New Roman" w:cs="Times New Roman"/>
          <w:sz w:val="24"/>
          <w:szCs w:val="24"/>
        </w:rPr>
        <w:t>media</w:t>
      </w:r>
      <w:r w:rsidR="00156BC5">
        <w:rPr>
          <w:rFonts w:ascii="Times New Roman" w:hAnsi="Times New Roman" w:cs="Times New Roman"/>
          <w:sz w:val="24"/>
          <w:szCs w:val="24"/>
        </w:rPr>
        <w:t xml:space="preserve">n </w:t>
      </w:r>
      <w:r w:rsidR="0052048C" w:rsidRPr="00FB5B5C">
        <w:rPr>
          <w:rFonts w:ascii="Times New Roman" w:hAnsi="Times New Roman" w:cs="Times New Roman"/>
          <w:sz w:val="24"/>
          <w:szCs w:val="24"/>
        </w:rPr>
        <w:t>5.6 years</w:t>
      </w:r>
      <w:r w:rsidR="00BD7EBC">
        <w:rPr>
          <w:rFonts w:ascii="Times New Roman" w:hAnsi="Times New Roman" w:cs="Times New Roman"/>
          <w:sz w:val="24"/>
          <w:szCs w:val="24"/>
        </w:rPr>
        <w:t>)</w:t>
      </w:r>
      <w:r w:rsidR="0052048C" w:rsidRPr="00FB5B5C">
        <w:rPr>
          <w:rFonts w:ascii="Times New Roman" w:hAnsi="Times New Roman" w:cs="Times New Roman"/>
          <w:sz w:val="24"/>
          <w:szCs w:val="24"/>
        </w:rPr>
        <w:t>.</w:t>
      </w:r>
      <w:r w:rsidR="00D44AA6">
        <w:rPr>
          <w:rFonts w:ascii="Times New Roman" w:hAnsi="Times New Roman" w:cs="Times New Roman"/>
          <w:sz w:val="24"/>
          <w:szCs w:val="24"/>
        </w:rPr>
        <w:t xml:space="preserve"> </w:t>
      </w:r>
      <w:r w:rsidR="7F1A2364" w:rsidRPr="00FB5B5C">
        <w:rPr>
          <w:rFonts w:ascii="Times New Roman" w:hAnsi="Times New Roman" w:cs="Times New Roman"/>
          <w:sz w:val="24"/>
          <w:szCs w:val="24"/>
        </w:rPr>
        <w:t>109</w:t>
      </w:r>
      <w:r w:rsidR="00C61C47">
        <w:rPr>
          <w:rFonts w:ascii="Times New Roman" w:hAnsi="Times New Roman" w:cs="Times New Roman"/>
          <w:sz w:val="24"/>
          <w:szCs w:val="24"/>
        </w:rPr>
        <w:t xml:space="preserve"> </w:t>
      </w:r>
      <w:r w:rsidR="00D44AA6">
        <w:rPr>
          <w:rFonts w:ascii="Times New Roman" w:hAnsi="Times New Roman" w:cs="Times New Roman"/>
          <w:sz w:val="24"/>
          <w:szCs w:val="24"/>
        </w:rPr>
        <w:t xml:space="preserve">(31%) </w:t>
      </w:r>
      <w:r w:rsidR="7F1A2364" w:rsidRPr="00FB5B5C">
        <w:rPr>
          <w:rFonts w:ascii="Times New Roman" w:hAnsi="Times New Roman" w:cs="Times New Roman"/>
          <w:sz w:val="24"/>
          <w:szCs w:val="24"/>
        </w:rPr>
        <w:t>had diffuse or focal MPD dil</w:t>
      </w:r>
      <w:r w:rsidR="00BF4475">
        <w:rPr>
          <w:rFonts w:ascii="Times New Roman" w:hAnsi="Times New Roman" w:cs="Times New Roman"/>
          <w:sz w:val="24"/>
          <w:szCs w:val="24"/>
        </w:rPr>
        <w:t>ation at baseline (</w:t>
      </w:r>
      <w:r w:rsidR="7F1A2364" w:rsidRPr="00FB5B5C">
        <w:rPr>
          <w:rFonts w:ascii="Times New Roman" w:hAnsi="Times New Roman" w:cs="Times New Roman"/>
          <w:sz w:val="24"/>
          <w:szCs w:val="24"/>
        </w:rPr>
        <w:t xml:space="preserve">76) or </w:t>
      </w:r>
      <w:r w:rsidR="00673B9C">
        <w:rPr>
          <w:rFonts w:ascii="Times New Roman" w:hAnsi="Times New Roman" w:cs="Times New Roman"/>
          <w:sz w:val="24"/>
          <w:szCs w:val="24"/>
        </w:rPr>
        <w:t>during</w:t>
      </w:r>
      <w:r w:rsidR="00BF4475">
        <w:rPr>
          <w:rFonts w:ascii="Times New Roman" w:hAnsi="Times New Roman" w:cs="Times New Roman"/>
          <w:sz w:val="24"/>
          <w:szCs w:val="24"/>
        </w:rPr>
        <w:t xml:space="preserve"> follow-up (</w:t>
      </w:r>
      <w:r w:rsidR="7F1A2364" w:rsidRPr="00FB5B5C">
        <w:rPr>
          <w:rFonts w:ascii="Times New Roman" w:hAnsi="Times New Roman" w:cs="Times New Roman"/>
          <w:sz w:val="24"/>
          <w:szCs w:val="24"/>
        </w:rPr>
        <w:t xml:space="preserve">33). </w:t>
      </w:r>
      <w:r w:rsidR="00D9038D">
        <w:rPr>
          <w:rFonts w:ascii="Times New Roman" w:hAnsi="Times New Roman" w:cs="Times New Roman"/>
          <w:sz w:val="24"/>
          <w:szCs w:val="24"/>
        </w:rPr>
        <w:t>In the former group</w:t>
      </w:r>
      <w:r w:rsidR="7F1A2364" w:rsidRPr="00FB5B5C">
        <w:rPr>
          <w:rFonts w:ascii="Times New Roman" w:hAnsi="Times New Roman" w:cs="Times New Roman"/>
          <w:sz w:val="24"/>
          <w:szCs w:val="24"/>
        </w:rPr>
        <w:t>, 27 (36%) had stable dilated duct size thr</w:t>
      </w:r>
      <w:r w:rsidR="00D44AA6">
        <w:rPr>
          <w:rFonts w:ascii="Times New Roman" w:hAnsi="Times New Roman" w:cs="Times New Roman"/>
          <w:sz w:val="24"/>
          <w:szCs w:val="24"/>
        </w:rPr>
        <w:t xml:space="preserve">oughout the follow-up, while </w:t>
      </w:r>
      <w:r w:rsidR="00BF4475">
        <w:rPr>
          <w:rFonts w:ascii="Times New Roman" w:hAnsi="Times New Roman" w:cs="Times New Roman"/>
          <w:sz w:val="24"/>
          <w:szCs w:val="24"/>
        </w:rPr>
        <w:t xml:space="preserve">remainder had intermittent or normal </w:t>
      </w:r>
      <w:r w:rsidR="7F1A2364" w:rsidRPr="00FB5B5C">
        <w:rPr>
          <w:rFonts w:ascii="Times New Roman" w:hAnsi="Times New Roman" w:cs="Times New Roman"/>
          <w:sz w:val="24"/>
          <w:szCs w:val="24"/>
        </w:rPr>
        <w:t>MPD</w:t>
      </w:r>
      <w:r w:rsidR="00A16C64" w:rsidRPr="00FB5B5C">
        <w:rPr>
          <w:rFonts w:ascii="Times New Roman" w:hAnsi="Times New Roman" w:cs="Times New Roman"/>
          <w:sz w:val="24"/>
          <w:szCs w:val="24"/>
        </w:rPr>
        <w:t>.</w:t>
      </w:r>
      <w:r w:rsidR="00D44AA6">
        <w:rPr>
          <w:rFonts w:ascii="Times New Roman" w:hAnsi="Times New Roman" w:cs="Times New Roman"/>
          <w:sz w:val="24"/>
          <w:szCs w:val="24"/>
        </w:rPr>
        <w:t xml:space="preserve"> </w:t>
      </w:r>
      <w:r w:rsidR="00DF19A7">
        <w:rPr>
          <w:rFonts w:ascii="Times New Roman" w:hAnsi="Times New Roman" w:cs="Times New Roman"/>
          <w:sz w:val="24"/>
          <w:szCs w:val="24"/>
        </w:rPr>
        <w:t>Twenty-</w:t>
      </w:r>
      <w:r w:rsidR="006845E9">
        <w:rPr>
          <w:rFonts w:ascii="Times New Roman" w:hAnsi="Times New Roman" w:cs="Times New Roman"/>
          <w:sz w:val="24"/>
          <w:szCs w:val="24"/>
        </w:rPr>
        <w:t>seven (24%)</w:t>
      </w:r>
      <w:r w:rsidR="00DF19A7">
        <w:rPr>
          <w:rFonts w:ascii="Times New Roman" w:hAnsi="Times New Roman" w:cs="Times New Roman"/>
          <w:sz w:val="24"/>
          <w:szCs w:val="24"/>
        </w:rPr>
        <w:t xml:space="preserve"> </w:t>
      </w:r>
      <w:r w:rsidR="00C55E60">
        <w:rPr>
          <w:rFonts w:ascii="Times New Roman" w:hAnsi="Times New Roman" w:cs="Times New Roman"/>
          <w:sz w:val="24"/>
          <w:szCs w:val="24"/>
        </w:rPr>
        <w:t>HRI</w:t>
      </w:r>
      <w:r w:rsidR="00F44051">
        <w:rPr>
          <w:rFonts w:ascii="Times New Roman" w:hAnsi="Times New Roman" w:cs="Times New Roman"/>
          <w:sz w:val="24"/>
          <w:szCs w:val="24"/>
        </w:rPr>
        <w:t xml:space="preserve"> with MPD dilation</w:t>
      </w:r>
      <w:r w:rsidR="00DF19A7">
        <w:rPr>
          <w:rFonts w:ascii="Times New Roman" w:hAnsi="Times New Roman" w:cs="Times New Roman"/>
          <w:sz w:val="24"/>
          <w:szCs w:val="24"/>
        </w:rPr>
        <w:t xml:space="preserve"> had </w:t>
      </w:r>
      <w:r w:rsidR="0D4E1F19" w:rsidRPr="00FB5B5C">
        <w:rPr>
          <w:rFonts w:ascii="Times New Roman" w:hAnsi="Times New Roman" w:cs="Times New Roman"/>
          <w:sz w:val="24"/>
          <w:szCs w:val="24"/>
        </w:rPr>
        <w:t>surg</w:t>
      </w:r>
      <w:r w:rsidR="00D44AA6">
        <w:rPr>
          <w:rFonts w:ascii="Times New Roman" w:hAnsi="Times New Roman" w:cs="Times New Roman"/>
          <w:sz w:val="24"/>
          <w:szCs w:val="24"/>
        </w:rPr>
        <w:t>ery</w:t>
      </w:r>
      <w:r w:rsidR="00C55E60">
        <w:rPr>
          <w:rFonts w:ascii="Times New Roman" w:hAnsi="Times New Roman" w:cs="Times New Roman"/>
          <w:sz w:val="24"/>
          <w:szCs w:val="24"/>
        </w:rPr>
        <w:t xml:space="preserve">; </w:t>
      </w:r>
      <w:r w:rsidR="00156BC5">
        <w:rPr>
          <w:rFonts w:ascii="Times New Roman" w:hAnsi="Times New Roman" w:cs="Times New Roman"/>
          <w:sz w:val="24"/>
          <w:szCs w:val="24"/>
        </w:rPr>
        <w:t>7</w:t>
      </w:r>
      <w:r w:rsidR="00D44AA6">
        <w:rPr>
          <w:rFonts w:ascii="Times New Roman" w:hAnsi="Times New Roman" w:cs="Times New Roman"/>
          <w:sz w:val="24"/>
          <w:szCs w:val="24"/>
        </w:rPr>
        <w:t xml:space="preserve"> </w:t>
      </w:r>
      <w:r w:rsidR="00751BDC">
        <w:rPr>
          <w:rFonts w:ascii="Times New Roman" w:hAnsi="Times New Roman" w:cs="Times New Roman"/>
          <w:sz w:val="24"/>
          <w:szCs w:val="24"/>
        </w:rPr>
        <w:t>with</w:t>
      </w:r>
      <w:r w:rsidR="0D4E1F19" w:rsidRPr="00FB5B5C">
        <w:rPr>
          <w:rFonts w:ascii="Times New Roman" w:hAnsi="Times New Roman" w:cs="Times New Roman"/>
          <w:sz w:val="24"/>
          <w:szCs w:val="24"/>
        </w:rPr>
        <w:t xml:space="preserve"> </w:t>
      </w:r>
      <w:r w:rsidR="00751BDC">
        <w:rPr>
          <w:rFonts w:ascii="Times New Roman" w:hAnsi="Times New Roman" w:cs="Times New Roman"/>
          <w:sz w:val="24"/>
          <w:szCs w:val="24"/>
        </w:rPr>
        <w:t>MPD</w:t>
      </w:r>
      <w:r w:rsidR="00156BC5">
        <w:rPr>
          <w:rFonts w:ascii="Times New Roman" w:hAnsi="Times New Roman" w:cs="Times New Roman"/>
          <w:sz w:val="24"/>
          <w:szCs w:val="24"/>
        </w:rPr>
        <w:t xml:space="preserve"> &gt; 5 mm</w:t>
      </w:r>
      <w:r w:rsidR="00751BDC">
        <w:rPr>
          <w:rFonts w:ascii="Times New Roman" w:hAnsi="Times New Roman" w:cs="Times New Roman"/>
          <w:sz w:val="24"/>
          <w:szCs w:val="24"/>
        </w:rPr>
        <w:t xml:space="preserve"> developed </w:t>
      </w:r>
      <w:r w:rsidR="00C55E60">
        <w:rPr>
          <w:rFonts w:ascii="Times New Roman" w:hAnsi="Times New Roman" w:cs="Times New Roman"/>
          <w:sz w:val="24"/>
          <w:szCs w:val="24"/>
        </w:rPr>
        <w:t>P</w:t>
      </w:r>
      <w:r w:rsidR="003C6C53">
        <w:rPr>
          <w:rFonts w:ascii="Times New Roman" w:hAnsi="Times New Roman" w:cs="Times New Roman"/>
          <w:sz w:val="24"/>
          <w:szCs w:val="24"/>
        </w:rPr>
        <w:t>DAC</w:t>
      </w:r>
      <w:r w:rsidR="00C55E60">
        <w:rPr>
          <w:rFonts w:ascii="Times New Roman" w:hAnsi="Times New Roman" w:cs="Times New Roman"/>
          <w:sz w:val="24"/>
          <w:szCs w:val="24"/>
        </w:rPr>
        <w:t xml:space="preserve"> (2)</w:t>
      </w:r>
      <w:r w:rsidR="00FF6A79">
        <w:rPr>
          <w:rFonts w:ascii="Times New Roman" w:hAnsi="Times New Roman" w:cs="Times New Roman"/>
          <w:sz w:val="24"/>
          <w:szCs w:val="24"/>
        </w:rPr>
        <w:t xml:space="preserve"> </w:t>
      </w:r>
      <w:r w:rsidR="00751BDC">
        <w:rPr>
          <w:rFonts w:ascii="Times New Roman" w:hAnsi="Times New Roman" w:cs="Times New Roman"/>
          <w:sz w:val="24"/>
          <w:szCs w:val="24"/>
        </w:rPr>
        <w:t>or</w:t>
      </w:r>
      <w:r w:rsidR="00C55E60">
        <w:rPr>
          <w:rFonts w:ascii="Times New Roman" w:hAnsi="Times New Roman" w:cs="Times New Roman"/>
          <w:sz w:val="24"/>
          <w:szCs w:val="24"/>
        </w:rPr>
        <w:t xml:space="preserve"> </w:t>
      </w:r>
      <w:r w:rsidR="00FF6A79">
        <w:rPr>
          <w:rFonts w:ascii="Times New Roman" w:hAnsi="Times New Roman" w:cs="Times New Roman"/>
          <w:sz w:val="24"/>
          <w:szCs w:val="24"/>
        </w:rPr>
        <w:t>lower grade neoplasms</w:t>
      </w:r>
      <w:r w:rsidR="00C55E60">
        <w:rPr>
          <w:rFonts w:ascii="Times New Roman" w:hAnsi="Times New Roman" w:cs="Times New Roman"/>
          <w:sz w:val="24"/>
          <w:szCs w:val="24"/>
        </w:rPr>
        <w:t xml:space="preserve"> (5)</w:t>
      </w:r>
      <w:r w:rsidR="00FF6A79">
        <w:rPr>
          <w:rFonts w:ascii="Times New Roman" w:hAnsi="Times New Roman" w:cs="Times New Roman"/>
          <w:sz w:val="24"/>
          <w:szCs w:val="24"/>
        </w:rPr>
        <w:t xml:space="preserve">. </w:t>
      </w:r>
      <w:r w:rsidR="006845E9">
        <w:rPr>
          <w:rFonts w:ascii="Times New Roman" w:hAnsi="Times New Roman" w:cs="Times New Roman"/>
          <w:sz w:val="24"/>
          <w:szCs w:val="24"/>
        </w:rPr>
        <w:t>Twenty</w:t>
      </w:r>
      <w:r w:rsidR="00DF19A7">
        <w:rPr>
          <w:rFonts w:ascii="Times New Roman" w:hAnsi="Times New Roman" w:cs="Times New Roman"/>
          <w:sz w:val="24"/>
          <w:szCs w:val="24"/>
        </w:rPr>
        <w:t xml:space="preserve"> HRI with</w:t>
      </w:r>
      <w:r w:rsidR="00FC71AC">
        <w:rPr>
          <w:rFonts w:ascii="Times New Roman" w:hAnsi="Times New Roman" w:cs="Times New Roman"/>
          <w:sz w:val="24"/>
          <w:szCs w:val="24"/>
        </w:rPr>
        <w:t xml:space="preserve"> </w:t>
      </w:r>
      <w:r w:rsidR="00AC096B">
        <w:rPr>
          <w:rFonts w:ascii="Times New Roman" w:hAnsi="Times New Roman" w:cs="Times New Roman"/>
          <w:sz w:val="24"/>
          <w:szCs w:val="24"/>
        </w:rPr>
        <w:t>d</w:t>
      </w:r>
      <w:r w:rsidR="001C32E0">
        <w:rPr>
          <w:rFonts w:ascii="Times New Roman" w:hAnsi="Times New Roman" w:cs="Times New Roman"/>
          <w:sz w:val="24"/>
          <w:szCs w:val="24"/>
        </w:rPr>
        <w:t xml:space="preserve">ilated </w:t>
      </w:r>
      <w:r w:rsidR="00FC71AC">
        <w:rPr>
          <w:rFonts w:ascii="Times New Roman" w:hAnsi="Times New Roman" w:cs="Times New Roman"/>
          <w:sz w:val="24"/>
          <w:szCs w:val="24"/>
        </w:rPr>
        <w:t>MPD &lt;5</w:t>
      </w:r>
      <w:r w:rsidR="00664A61">
        <w:rPr>
          <w:rFonts w:ascii="Times New Roman" w:hAnsi="Times New Roman" w:cs="Times New Roman"/>
          <w:sz w:val="24"/>
          <w:szCs w:val="24"/>
        </w:rPr>
        <w:t>mm</w:t>
      </w:r>
      <w:r w:rsidR="006845E9">
        <w:rPr>
          <w:rFonts w:ascii="Times New Roman" w:hAnsi="Times New Roman" w:cs="Times New Roman"/>
          <w:sz w:val="24"/>
          <w:szCs w:val="24"/>
        </w:rPr>
        <w:t xml:space="preserve"> </w:t>
      </w:r>
      <w:r w:rsidR="00A863F7" w:rsidRPr="004A7924">
        <w:rPr>
          <w:rFonts w:ascii="Times New Roman" w:hAnsi="Times New Roman" w:cs="Times New Roman"/>
          <w:sz w:val="24"/>
          <w:szCs w:val="24"/>
        </w:rPr>
        <w:t xml:space="preserve">developed </w:t>
      </w:r>
      <w:r w:rsidR="00E773E8" w:rsidRPr="004A7924">
        <w:rPr>
          <w:rFonts w:ascii="Times New Roman" w:hAnsi="Times New Roman" w:cs="Times New Roman"/>
          <w:sz w:val="24"/>
          <w:szCs w:val="24"/>
        </w:rPr>
        <w:t>PDAC</w:t>
      </w:r>
      <w:r w:rsidR="006845E9">
        <w:rPr>
          <w:rFonts w:ascii="Times New Roman" w:hAnsi="Times New Roman" w:cs="Times New Roman"/>
          <w:sz w:val="24"/>
          <w:szCs w:val="24"/>
        </w:rPr>
        <w:t xml:space="preserve"> (5) or other neoplasm</w:t>
      </w:r>
      <w:r w:rsidR="00012933" w:rsidRPr="004A7924">
        <w:rPr>
          <w:rFonts w:ascii="Times New Roman" w:hAnsi="Times New Roman" w:cs="Times New Roman"/>
          <w:sz w:val="24"/>
          <w:szCs w:val="24"/>
        </w:rPr>
        <w:t xml:space="preserve">, </w:t>
      </w:r>
      <w:r w:rsidR="006845E9">
        <w:rPr>
          <w:rFonts w:ascii="Times New Roman" w:hAnsi="Times New Roman" w:cs="Times New Roman"/>
          <w:sz w:val="24"/>
          <w:szCs w:val="24"/>
        </w:rPr>
        <w:t xml:space="preserve">3 of which had </w:t>
      </w:r>
      <w:r w:rsidR="00FF6A79" w:rsidRPr="004A7924">
        <w:rPr>
          <w:rFonts w:ascii="Times New Roman" w:hAnsi="Times New Roman" w:cs="Times New Roman"/>
          <w:sz w:val="24"/>
          <w:szCs w:val="24"/>
        </w:rPr>
        <w:t>2 combined IPMN</w:t>
      </w:r>
      <w:r w:rsidR="006845E9">
        <w:rPr>
          <w:rFonts w:ascii="Times New Roman" w:hAnsi="Times New Roman" w:cs="Times New Roman"/>
          <w:sz w:val="24"/>
          <w:szCs w:val="24"/>
        </w:rPr>
        <w:t xml:space="preserve"> (2) </w:t>
      </w:r>
      <w:r w:rsidR="00012933" w:rsidRPr="004A7924">
        <w:rPr>
          <w:rFonts w:ascii="Times New Roman" w:hAnsi="Times New Roman" w:cs="Times New Roman"/>
          <w:sz w:val="24"/>
          <w:szCs w:val="24"/>
        </w:rPr>
        <w:t>and</w:t>
      </w:r>
      <w:r w:rsidR="006845E9">
        <w:rPr>
          <w:rFonts w:ascii="Times New Roman" w:hAnsi="Times New Roman" w:cs="Times New Roman"/>
          <w:sz w:val="24"/>
          <w:szCs w:val="24"/>
        </w:rPr>
        <w:t xml:space="preserve"> </w:t>
      </w:r>
      <w:r w:rsidR="0D4E1F19" w:rsidRPr="004A7924">
        <w:rPr>
          <w:rFonts w:ascii="Times New Roman" w:hAnsi="Times New Roman" w:cs="Times New Roman"/>
          <w:sz w:val="24"/>
          <w:szCs w:val="24"/>
        </w:rPr>
        <w:t>PanIN3</w:t>
      </w:r>
      <w:r w:rsidR="006845E9">
        <w:rPr>
          <w:rFonts w:ascii="Times New Roman" w:hAnsi="Times New Roman" w:cs="Times New Roman"/>
          <w:sz w:val="24"/>
          <w:szCs w:val="24"/>
        </w:rPr>
        <w:t xml:space="preserve"> (1).</w:t>
      </w:r>
      <w:r w:rsidR="0D4E1F19" w:rsidRPr="004A7924">
        <w:rPr>
          <w:rFonts w:ascii="Times New Roman" w:hAnsi="Times New Roman" w:cs="Times New Roman"/>
          <w:sz w:val="24"/>
          <w:szCs w:val="24"/>
        </w:rPr>
        <w:t xml:space="preserve"> </w:t>
      </w:r>
      <w:r w:rsidR="0D4E1F19" w:rsidRPr="007F4F97">
        <w:rPr>
          <w:rFonts w:ascii="Times New Roman" w:hAnsi="Times New Roman" w:cs="Times New Roman"/>
          <w:sz w:val="24"/>
          <w:szCs w:val="24"/>
        </w:rPr>
        <w:t xml:space="preserve">These </w:t>
      </w:r>
      <w:r w:rsidR="006845E9">
        <w:rPr>
          <w:rFonts w:ascii="Times New Roman" w:hAnsi="Times New Roman" w:cs="Times New Roman"/>
          <w:sz w:val="24"/>
          <w:szCs w:val="24"/>
        </w:rPr>
        <w:t xml:space="preserve">3 </w:t>
      </w:r>
      <w:r w:rsidR="0D4E1F19" w:rsidRPr="007F4F97">
        <w:rPr>
          <w:rFonts w:ascii="Times New Roman" w:hAnsi="Times New Roman" w:cs="Times New Roman"/>
          <w:sz w:val="24"/>
          <w:szCs w:val="24"/>
        </w:rPr>
        <w:t xml:space="preserve">patients had </w:t>
      </w:r>
      <w:r w:rsidR="00D85135">
        <w:rPr>
          <w:rFonts w:ascii="Times New Roman" w:hAnsi="Times New Roman" w:cs="Times New Roman"/>
          <w:sz w:val="24"/>
          <w:szCs w:val="24"/>
        </w:rPr>
        <w:t xml:space="preserve">mean </w:t>
      </w:r>
      <w:r w:rsidR="007C1257">
        <w:rPr>
          <w:rFonts w:ascii="Times New Roman" w:hAnsi="Times New Roman" w:cs="Times New Roman"/>
          <w:sz w:val="24"/>
          <w:szCs w:val="24"/>
        </w:rPr>
        <w:t xml:space="preserve">duct diameter of </w:t>
      </w:r>
      <w:r w:rsidR="00FC71AC">
        <w:rPr>
          <w:rFonts w:ascii="Times New Roman" w:hAnsi="Times New Roman" w:cs="Times New Roman"/>
          <w:sz w:val="24"/>
          <w:szCs w:val="24"/>
        </w:rPr>
        <w:t>3.</w:t>
      </w:r>
      <w:r w:rsidR="00D85135">
        <w:rPr>
          <w:rFonts w:ascii="Times New Roman" w:hAnsi="Times New Roman" w:cs="Times New Roman"/>
          <w:sz w:val="24"/>
          <w:szCs w:val="24"/>
        </w:rPr>
        <w:t>6</w:t>
      </w:r>
      <w:r w:rsidR="0D4E1F19" w:rsidRPr="007F4F97">
        <w:rPr>
          <w:rFonts w:ascii="Times New Roman" w:hAnsi="Times New Roman" w:cs="Times New Roman"/>
          <w:sz w:val="24"/>
          <w:szCs w:val="24"/>
        </w:rPr>
        <w:t>m</w:t>
      </w:r>
      <w:r w:rsidR="00D85135">
        <w:rPr>
          <w:rFonts w:ascii="Times New Roman" w:hAnsi="Times New Roman" w:cs="Times New Roman"/>
          <w:sz w:val="24"/>
          <w:szCs w:val="24"/>
        </w:rPr>
        <w:t>m</w:t>
      </w:r>
      <w:r w:rsidR="00FC71AC">
        <w:rPr>
          <w:rFonts w:ascii="Times New Roman" w:hAnsi="Times New Roman" w:cs="Times New Roman"/>
          <w:sz w:val="24"/>
          <w:szCs w:val="24"/>
        </w:rPr>
        <w:t xml:space="preserve"> with</w:t>
      </w:r>
      <w:r w:rsidR="00FC16C8">
        <w:rPr>
          <w:rFonts w:ascii="Times New Roman" w:hAnsi="Times New Roman" w:cs="Times New Roman"/>
          <w:sz w:val="24"/>
          <w:szCs w:val="24"/>
        </w:rPr>
        <w:t xml:space="preserve"> </w:t>
      </w:r>
      <w:r w:rsidR="007D3827" w:rsidRPr="007F4F97">
        <w:rPr>
          <w:rFonts w:ascii="Times New Roman" w:hAnsi="Times New Roman" w:cs="Times New Roman"/>
          <w:sz w:val="24"/>
          <w:szCs w:val="24"/>
        </w:rPr>
        <w:t xml:space="preserve">cyst </w:t>
      </w:r>
      <w:r w:rsidR="00761D7D" w:rsidRPr="007F4F97">
        <w:rPr>
          <w:rFonts w:ascii="Times New Roman" w:hAnsi="Times New Roman" w:cs="Times New Roman"/>
          <w:sz w:val="24"/>
          <w:szCs w:val="24"/>
        </w:rPr>
        <w:t xml:space="preserve">worrisome features </w:t>
      </w:r>
      <w:r w:rsidR="0D4E1F19" w:rsidRPr="007F4F97">
        <w:rPr>
          <w:rFonts w:ascii="Times New Roman" w:hAnsi="Times New Roman" w:cs="Times New Roman"/>
          <w:sz w:val="24"/>
          <w:szCs w:val="24"/>
        </w:rPr>
        <w:t>(mural nodule</w:t>
      </w:r>
      <w:r w:rsidR="007C1257">
        <w:rPr>
          <w:rFonts w:ascii="Times New Roman" w:hAnsi="Times New Roman" w:cs="Times New Roman"/>
          <w:sz w:val="24"/>
          <w:szCs w:val="24"/>
        </w:rPr>
        <w:t>(s)</w:t>
      </w:r>
      <w:r w:rsidR="00C3032E" w:rsidRPr="007F4F97">
        <w:rPr>
          <w:rFonts w:ascii="Times New Roman" w:hAnsi="Times New Roman" w:cs="Times New Roman"/>
          <w:sz w:val="24"/>
          <w:szCs w:val="24"/>
        </w:rPr>
        <w:t xml:space="preserve"> in </w:t>
      </w:r>
      <w:r w:rsidR="007C1257">
        <w:rPr>
          <w:rFonts w:ascii="Times New Roman" w:hAnsi="Times New Roman" w:cs="Times New Roman"/>
          <w:sz w:val="24"/>
          <w:szCs w:val="24"/>
        </w:rPr>
        <w:t xml:space="preserve">the duct or adjacent </w:t>
      </w:r>
      <w:r w:rsidR="00C3032E" w:rsidRPr="007F4F97">
        <w:rPr>
          <w:rFonts w:ascii="Times New Roman" w:hAnsi="Times New Roman" w:cs="Times New Roman"/>
          <w:sz w:val="24"/>
          <w:szCs w:val="24"/>
        </w:rPr>
        <w:t>cyst</w:t>
      </w:r>
      <w:r w:rsidR="0D4E1F19" w:rsidRPr="007F4F97">
        <w:rPr>
          <w:rFonts w:ascii="Times New Roman" w:hAnsi="Times New Roman" w:cs="Times New Roman"/>
          <w:sz w:val="24"/>
          <w:szCs w:val="24"/>
        </w:rPr>
        <w:t>, MPD irregularity, thi</w:t>
      </w:r>
      <w:r w:rsidR="007D3827" w:rsidRPr="007F4F97">
        <w:rPr>
          <w:rFonts w:ascii="Times New Roman" w:hAnsi="Times New Roman" w:cs="Times New Roman"/>
          <w:sz w:val="24"/>
          <w:szCs w:val="24"/>
        </w:rPr>
        <w:t xml:space="preserve">ckened cyst </w:t>
      </w:r>
      <w:proofErr w:type="spellStart"/>
      <w:r w:rsidR="007D3827" w:rsidRPr="007F4F97">
        <w:rPr>
          <w:rFonts w:ascii="Times New Roman" w:hAnsi="Times New Roman" w:cs="Times New Roman"/>
          <w:sz w:val="24"/>
          <w:szCs w:val="24"/>
        </w:rPr>
        <w:t>septae</w:t>
      </w:r>
      <w:proofErr w:type="spellEnd"/>
      <w:r w:rsidR="0D4E1F19" w:rsidRPr="007F4F97">
        <w:rPr>
          <w:rFonts w:ascii="Times New Roman" w:hAnsi="Times New Roman" w:cs="Times New Roman"/>
          <w:sz w:val="24"/>
          <w:szCs w:val="24"/>
        </w:rPr>
        <w:t>)</w:t>
      </w:r>
      <w:r w:rsidR="007D3827" w:rsidRPr="007F4F97">
        <w:rPr>
          <w:rFonts w:ascii="Times New Roman" w:hAnsi="Times New Roman" w:cs="Times New Roman"/>
          <w:sz w:val="24"/>
          <w:szCs w:val="24"/>
        </w:rPr>
        <w:t xml:space="preserve"> or</w:t>
      </w:r>
      <w:r w:rsidR="00C3032E" w:rsidRPr="007F4F97">
        <w:rPr>
          <w:rFonts w:ascii="Times New Roman" w:hAnsi="Times New Roman" w:cs="Times New Roman"/>
          <w:sz w:val="24"/>
          <w:szCs w:val="24"/>
        </w:rPr>
        <w:t xml:space="preserve"> </w:t>
      </w:r>
      <w:r w:rsidR="007D3827" w:rsidRPr="007F4F97">
        <w:rPr>
          <w:rFonts w:ascii="Times New Roman" w:hAnsi="Times New Roman" w:cs="Times New Roman"/>
          <w:sz w:val="24"/>
          <w:szCs w:val="24"/>
        </w:rPr>
        <w:t>MPD stricture</w:t>
      </w:r>
      <w:r w:rsidR="00C3032E" w:rsidRPr="007F4F97">
        <w:rPr>
          <w:rFonts w:ascii="Times New Roman" w:hAnsi="Times New Roman" w:cs="Times New Roman"/>
          <w:sz w:val="24"/>
          <w:szCs w:val="24"/>
        </w:rPr>
        <w:t xml:space="preserve"> with minimal upstream dilation</w:t>
      </w:r>
      <w:r w:rsidR="007C1257">
        <w:rPr>
          <w:rFonts w:ascii="Times New Roman" w:hAnsi="Times New Roman" w:cs="Times New Roman"/>
          <w:sz w:val="24"/>
          <w:szCs w:val="24"/>
        </w:rPr>
        <w:t xml:space="preserve"> and no mass</w:t>
      </w:r>
      <w:r w:rsidR="00582275" w:rsidRPr="00FB5B5C">
        <w:rPr>
          <w:rFonts w:ascii="Times New Roman" w:hAnsi="Times New Roman" w:cs="Times New Roman"/>
          <w:sz w:val="24"/>
          <w:szCs w:val="24"/>
        </w:rPr>
        <w:t>.</w:t>
      </w:r>
      <w:r w:rsidR="00B612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4906C" w14:textId="364DA13B" w:rsidR="008B2842" w:rsidRPr="00B61250" w:rsidRDefault="00E531F2" w:rsidP="002D5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250">
        <w:rPr>
          <w:rFonts w:ascii="Times New Roman" w:hAnsi="Times New Roman" w:cs="Times New Roman"/>
          <w:b/>
          <w:sz w:val="24"/>
          <w:szCs w:val="24"/>
        </w:rPr>
        <w:t>Conclusions</w:t>
      </w:r>
      <w:r w:rsidR="0001770D" w:rsidRPr="00B61250">
        <w:rPr>
          <w:rFonts w:ascii="Times New Roman" w:hAnsi="Times New Roman" w:cs="Times New Roman"/>
          <w:b/>
          <w:sz w:val="24"/>
          <w:szCs w:val="24"/>
        </w:rPr>
        <w:t>:</w:t>
      </w:r>
      <w:r w:rsidR="00FC1580" w:rsidRPr="00FB5B5C">
        <w:rPr>
          <w:rFonts w:ascii="Times New Roman" w:hAnsi="Times New Roman" w:cs="Times New Roman"/>
          <w:sz w:val="24"/>
          <w:szCs w:val="24"/>
        </w:rPr>
        <w:t xml:space="preserve"> </w:t>
      </w:r>
      <w:r w:rsidR="00E773E8" w:rsidRPr="00FB5B5C">
        <w:rPr>
          <w:rFonts w:ascii="Times New Roman" w:hAnsi="Times New Roman" w:cs="Times New Roman"/>
          <w:sz w:val="24"/>
          <w:szCs w:val="24"/>
        </w:rPr>
        <w:t xml:space="preserve">MPD dilation </w:t>
      </w:r>
      <w:r w:rsidR="00DF19A7">
        <w:rPr>
          <w:rFonts w:ascii="Times New Roman" w:hAnsi="Times New Roman" w:cs="Times New Roman"/>
          <w:sz w:val="24"/>
          <w:szCs w:val="24"/>
        </w:rPr>
        <w:t xml:space="preserve">may be associated with </w:t>
      </w:r>
      <w:r w:rsidR="00BA3A5B">
        <w:rPr>
          <w:rFonts w:ascii="Times New Roman" w:hAnsi="Times New Roman" w:cs="Times New Roman"/>
          <w:sz w:val="24"/>
          <w:szCs w:val="24"/>
        </w:rPr>
        <w:t>high-</w:t>
      </w:r>
      <w:r w:rsidR="008C0643">
        <w:rPr>
          <w:rFonts w:ascii="Times New Roman" w:hAnsi="Times New Roman" w:cs="Times New Roman"/>
          <w:sz w:val="24"/>
          <w:szCs w:val="24"/>
        </w:rPr>
        <w:t>grade neoplasia</w:t>
      </w:r>
      <w:r w:rsidR="002F3748">
        <w:rPr>
          <w:rFonts w:ascii="Times New Roman" w:hAnsi="Times New Roman" w:cs="Times New Roman"/>
          <w:sz w:val="24"/>
          <w:szCs w:val="24"/>
        </w:rPr>
        <w:t xml:space="preserve">, combined IPMN, </w:t>
      </w:r>
      <w:r w:rsidR="00761D7D" w:rsidRPr="00FB5B5C">
        <w:rPr>
          <w:rFonts w:ascii="Times New Roman" w:hAnsi="Times New Roman" w:cs="Times New Roman"/>
          <w:sz w:val="24"/>
          <w:szCs w:val="24"/>
        </w:rPr>
        <w:t>or PDAC</w:t>
      </w:r>
      <w:r w:rsidR="00DF19A7">
        <w:rPr>
          <w:rFonts w:ascii="Times New Roman" w:hAnsi="Times New Roman" w:cs="Times New Roman"/>
          <w:sz w:val="24"/>
          <w:szCs w:val="24"/>
        </w:rPr>
        <w:t>, even when duct</w:t>
      </w:r>
      <w:r w:rsidR="00761D7D" w:rsidRPr="00FB5B5C">
        <w:rPr>
          <w:rFonts w:ascii="Times New Roman" w:hAnsi="Times New Roman" w:cs="Times New Roman"/>
          <w:sz w:val="24"/>
          <w:szCs w:val="24"/>
        </w:rPr>
        <w:t xml:space="preserve"> dilation </w:t>
      </w:r>
      <w:r w:rsidR="00DF19A7">
        <w:rPr>
          <w:rFonts w:ascii="Times New Roman" w:hAnsi="Times New Roman" w:cs="Times New Roman"/>
          <w:sz w:val="24"/>
          <w:szCs w:val="24"/>
        </w:rPr>
        <w:t xml:space="preserve">is mild </w:t>
      </w:r>
      <w:r w:rsidR="00761D7D" w:rsidRPr="00FB5B5C">
        <w:rPr>
          <w:rFonts w:ascii="Times New Roman" w:hAnsi="Times New Roman" w:cs="Times New Roman"/>
          <w:sz w:val="24"/>
          <w:szCs w:val="24"/>
        </w:rPr>
        <w:t>&lt; 5 mm.</w:t>
      </w:r>
      <w:r w:rsidR="00761D7D">
        <w:rPr>
          <w:sz w:val="24"/>
          <w:szCs w:val="24"/>
        </w:rPr>
        <w:t xml:space="preserve"> </w:t>
      </w:r>
    </w:p>
    <w:sectPr w:rsidR="008B2842" w:rsidRPr="00B61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5918E8" w16cid:durableId="20AF3CA6"/>
  <w16cid:commentId w16cid:paraId="100FF8F8" w16cid:durableId="20AF3E29"/>
  <w16cid:commentId w16cid:paraId="680C40AA" w16cid:durableId="20AF3E60"/>
  <w16cid:commentId w16cid:paraId="6EA04522" w16cid:durableId="20AF3EC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D"/>
    <w:rsid w:val="00012933"/>
    <w:rsid w:val="00014430"/>
    <w:rsid w:val="0001770D"/>
    <w:rsid w:val="0002781E"/>
    <w:rsid w:val="00036966"/>
    <w:rsid w:val="0005022F"/>
    <w:rsid w:val="00053853"/>
    <w:rsid w:val="00063040"/>
    <w:rsid w:val="00065CFF"/>
    <w:rsid w:val="00076975"/>
    <w:rsid w:val="00083AD0"/>
    <w:rsid w:val="00090E67"/>
    <w:rsid w:val="000A7482"/>
    <w:rsid w:val="000C54AE"/>
    <w:rsid w:val="000E3F14"/>
    <w:rsid w:val="000F14D9"/>
    <w:rsid w:val="00131263"/>
    <w:rsid w:val="00147C89"/>
    <w:rsid w:val="00156BC5"/>
    <w:rsid w:val="00161B08"/>
    <w:rsid w:val="001733B8"/>
    <w:rsid w:val="001C32E0"/>
    <w:rsid w:val="00202096"/>
    <w:rsid w:val="002159FC"/>
    <w:rsid w:val="00246866"/>
    <w:rsid w:val="00255662"/>
    <w:rsid w:val="00255C2B"/>
    <w:rsid w:val="00263129"/>
    <w:rsid w:val="002A2A18"/>
    <w:rsid w:val="002C152D"/>
    <w:rsid w:val="002D588E"/>
    <w:rsid w:val="002E484B"/>
    <w:rsid w:val="002F3748"/>
    <w:rsid w:val="00312F15"/>
    <w:rsid w:val="00335151"/>
    <w:rsid w:val="0035545C"/>
    <w:rsid w:val="003930F7"/>
    <w:rsid w:val="003C6C53"/>
    <w:rsid w:val="003D5FA7"/>
    <w:rsid w:val="003E04B9"/>
    <w:rsid w:val="003E2921"/>
    <w:rsid w:val="00463AB9"/>
    <w:rsid w:val="00481238"/>
    <w:rsid w:val="004A7924"/>
    <w:rsid w:val="004B42A8"/>
    <w:rsid w:val="00502491"/>
    <w:rsid w:val="00515D5B"/>
    <w:rsid w:val="0052048C"/>
    <w:rsid w:val="00521AE8"/>
    <w:rsid w:val="005664FE"/>
    <w:rsid w:val="00582275"/>
    <w:rsid w:val="005A0B00"/>
    <w:rsid w:val="00606ED0"/>
    <w:rsid w:val="00613D24"/>
    <w:rsid w:val="006209AA"/>
    <w:rsid w:val="00646F1F"/>
    <w:rsid w:val="00664A61"/>
    <w:rsid w:val="00673B9C"/>
    <w:rsid w:val="00683D37"/>
    <w:rsid w:val="006845E9"/>
    <w:rsid w:val="006877C9"/>
    <w:rsid w:val="00693EE7"/>
    <w:rsid w:val="0069593D"/>
    <w:rsid w:val="006C606C"/>
    <w:rsid w:val="006F1E5B"/>
    <w:rsid w:val="00751BDC"/>
    <w:rsid w:val="00761D7D"/>
    <w:rsid w:val="00773EC6"/>
    <w:rsid w:val="007B0253"/>
    <w:rsid w:val="007C1257"/>
    <w:rsid w:val="007D1B44"/>
    <w:rsid w:val="007D1CFC"/>
    <w:rsid w:val="007D2F44"/>
    <w:rsid w:val="007D3827"/>
    <w:rsid w:val="007F4F97"/>
    <w:rsid w:val="00813FC6"/>
    <w:rsid w:val="0086563B"/>
    <w:rsid w:val="0087048C"/>
    <w:rsid w:val="008773D9"/>
    <w:rsid w:val="00877D19"/>
    <w:rsid w:val="008870D5"/>
    <w:rsid w:val="00890E70"/>
    <w:rsid w:val="008B0E2D"/>
    <w:rsid w:val="008B2842"/>
    <w:rsid w:val="008B4F10"/>
    <w:rsid w:val="008C0643"/>
    <w:rsid w:val="00923AFC"/>
    <w:rsid w:val="0093109F"/>
    <w:rsid w:val="009D5BCF"/>
    <w:rsid w:val="00A10F9E"/>
    <w:rsid w:val="00A1259C"/>
    <w:rsid w:val="00A16C64"/>
    <w:rsid w:val="00A323F9"/>
    <w:rsid w:val="00A462FD"/>
    <w:rsid w:val="00A508A9"/>
    <w:rsid w:val="00A76277"/>
    <w:rsid w:val="00A863F7"/>
    <w:rsid w:val="00A93CD0"/>
    <w:rsid w:val="00AA066F"/>
    <w:rsid w:val="00AB6CB5"/>
    <w:rsid w:val="00AC0102"/>
    <w:rsid w:val="00AC096B"/>
    <w:rsid w:val="00AE115B"/>
    <w:rsid w:val="00AE3C85"/>
    <w:rsid w:val="00AF57DC"/>
    <w:rsid w:val="00B028C1"/>
    <w:rsid w:val="00B135DB"/>
    <w:rsid w:val="00B46838"/>
    <w:rsid w:val="00B61250"/>
    <w:rsid w:val="00B720D5"/>
    <w:rsid w:val="00BA2996"/>
    <w:rsid w:val="00BA3A5B"/>
    <w:rsid w:val="00BB0215"/>
    <w:rsid w:val="00BD7EBC"/>
    <w:rsid w:val="00BF1D15"/>
    <w:rsid w:val="00BF4475"/>
    <w:rsid w:val="00C3032E"/>
    <w:rsid w:val="00C47FBB"/>
    <w:rsid w:val="00C55E60"/>
    <w:rsid w:val="00C61C47"/>
    <w:rsid w:val="00C70F6A"/>
    <w:rsid w:val="00C72F52"/>
    <w:rsid w:val="00C85290"/>
    <w:rsid w:val="00CB7BE1"/>
    <w:rsid w:val="00CD7857"/>
    <w:rsid w:val="00CD7B21"/>
    <w:rsid w:val="00D02E8D"/>
    <w:rsid w:val="00D14A2B"/>
    <w:rsid w:val="00D2328A"/>
    <w:rsid w:val="00D241E7"/>
    <w:rsid w:val="00D36C9E"/>
    <w:rsid w:val="00D44AA6"/>
    <w:rsid w:val="00D53E02"/>
    <w:rsid w:val="00D57773"/>
    <w:rsid w:val="00D67BD3"/>
    <w:rsid w:val="00D84A5C"/>
    <w:rsid w:val="00D85135"/>
    <w:rsid w:val="00D9038D"/>
    <w:rsid w:val="00DF19A7"/>
    <w:rsid w:val="00E02E1F"/>
    <w:rsid w:val="00E07483"/>
    <w:rsid w:val="00E41505"/>
    <w:rsid w:val="00E531F2"/>
    <w:rsid w:val="00E53B36"/>
    <w:rsid w:val="00E773E8"/>
    <w:rsid w:val="00E81D7D"/>
    <w:rsid w:val="00ED78EA"/>
    <w:rsid w:val="00EE2B67"/>
    <w:rsid w:val="00EE757A"/>
    <w:rsid w:val="00F011E7"/>
    <w:rsid w:val="00F042E5"/>
    <w:rsid w:val="00F10B05"/>
    <w:rsid w:val="00F44051"/>
    <w:rsid w:val="00F8173D"/>
    <w:rsid w:val="00F850FF"/>
    <w:rsid w:val="00FB3765"/>
    <w:rsid w:val="00FB5B5C"/>
    <w:rsid w:val="00FC1580"/>
    <w:rsid w:val="00FC16C8"/>
    <w:rsid w:val="00FC71AC"/>
    <w:rsid w:val="00FD4D24"/>
    <w:rsid w:val="00FF6647"/>
    <w:rsid w:val="00FF6A79"/>
    <w:rsid w:val="00FF78BF"/>
    <w:rsid w:val="0D4E1F19"/>
    <w:rsid w:val="1FD7C835"/>
    <w:rsid w:val="3711FE90"/>
    <w:rsid w:val="52E25E84"/>
    <w:rsid w:val="64549EA9"/>
    <w:rsid w:val="7B557AE8"/>
    <w:rsid w:val="7F1A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AB9B0"/>
  <w15:chartTrackingRefBased/>
  <w15:docId w15:val="{0EAA5E47-4E57-48E8-AB8A-CB720D38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B6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B5"/>
    <w:rPr>
      <w:rFonts w:ascii="Segoe UI" w:hAnsi="Segoe UI" w:cs="Segoe UI"/>
      <w:sz w:val="18"/>
      <w:szCs w:val="18"/>
    </w:rPr>
  </w:style>
  <w:style w:type="character" w:customStyle="1" w:styleId="jrnl">
    <w:name w:val="jrnl"/>
    <w:basedOn w:val="DefaultParagraphFont"/>
    <w:rsid w:val="00355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JHU DOM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Canto</dc:creator>
  <cp:keywords/>
  <dc:description/>
  <cp:lastModifiedBy>Torres, Veronica S.</cp:lastModifiedBy>
  <cp:revision>3</cp:revision>
  <dcterms:created xsi:type="dcterms:W3CDTF">2019-06-15T19:46:00Z</dcterms:created>
  <dcterms:modified xsi:type="dcterms:W3CDTF">2019-08-01T02:43:00Z</dcterms:modified>
</cp:coreProperties>
</file>